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4822A" w14:textId="77777777" w:rsidR="00F10BD4" w:rsidRDefault="00F10BD4">
      <w:pPr>
        <w:pStyle w:val="BodyText"/>
        <w:spacing w:before="8"/>
        <w:rPr>
          <w:rFonts w:ascii="Times New Roman"/>
          <w:b w:val="0"/>
          <w:sz w:val="24"/>
        </w:rPr>
      </w:pPr>
      <w:bookmarkStart w:id="0" w:name="_GoBack"/>
      <w:bookmarkEnd w:id="0"/>
    </w:p>
    <w:p w14:paraId="32C4822B" w14:textId="68CB7EB0" w:rsidR="00F10BD4" w:rsidRDefault="00715219" w:rsidP="001E0F99">
      <w:pPr>
        <w:pStyle w:val="BodyText"/>
        <w:spacing w:before="89" w:line="319" w:lineRule="auto"/>
        <w:ind w:left="5248" w:right="5143"/>
        <w:jc w:val="center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2C482BA" wp14:editId="32C482BB">
            <wp:simplePos x="0" y="0"/>
            <wp:positionH relativeFrom="page">
              <wp:posOffset>381000</wp:posOffset>
            </wp:positionH>
            <wp:positionV relativeFrom="paragraph">
              <wp:posOffset>-180875</wp:posOffset>
            </wp:positionV>
            <wp:extent cx="1114425" cy="9144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48" behindDoc="0" locked="0" layoutInCell="1" allowOverlap="1" wp14:anchorId="32C482BC" wp14:editId="32C482BD">
            <wp:simplePos x="0" y="0"/>
            <wp:positionH relativeFrom="page">
              <wp:posOffset>9239250</wp:posOffset>
            </wp:positionH>
            <wp:positionV relativeFrom="paragraph">
              <wp:posOffset>-184685</wp:posOffset>
            </wp:positionV>
            <wp:extent cx="1066800" cy="6858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SBRI Healthcare Management Board Declaration of Interests Register Last Updated: </w:t>
      </w:r>
      <w:r w:rsidR="00C56802">
        <w:t>March</w:t>
      </w:r>
      <w:r>
        <w:t xml:space="preserve"> 201</w:t>
      </w:r>
      <w:r w:rsidR="002410E2">
        <w:t>8</w:t>
      </w:r>
    </w:p>
    <w:p w14:paraId="32C4822C" w14:textId="77777777" w:rsidR="00F10BD4" w:rsidRDefault="00F10BD4">
      <w:pPr>
        <w:rPr>
          <w:b/>
          <w:sz w:val="20"/>
        </w:rPr>
      </w:pPr>
    </w:p>
    <w:p w14:paraId="32C4822D" w14:textId="77777777" w:rsidR="00F10BD4" w:rsidRDefault="00F10BD4">
      <w:pPr>
        <w:spacing w:before="3"/>
        <w:rPr>
          <w:b/>
          <w:sz w:val="13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"/>
        <w:gridCol w:w="2115"/>
        <w:gridCol w:w="1993"/>
        <w:gridCol w:w="10780"/>
        <w:gridCol w:w="292"/>
      </w:tblGrid>
      <w:tr w:rsidR="00F10BD4" w14:paraId="32C48233" w14:textId="77777777">
        <w:trPr>
          <w:trHeight w:val="520"/>
        </w:trPr>
        <w:tc>
          <w:tcPr>
            <w:tcW w:w="491" w:type="dxa"/>
            <w:vMerge w:val="restart"/>
            <w:tcBorders>
              <w:top w:val="nil"/>
              <w:left w:val="nil"/>
              <w:bottom w:val="nil"/>
            </w:tcBorders>
          </w:tcPr>
          <w:p w14:paraId="32C4822E" w14:textId="77777777" w:rsidR="00F10BD4" w:rsidRDefault="00F10BD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15" w:type="dxa"/>
            <w:tcBorders>
              <w:bottom w:val="double" w:sz="1" w:space="0" w:color="000000"/>
            </w:tcBorders>
          </w:tcPr>
          <w:p w14:paraId="32C4822F" w14:textId="77777777" w:rsidR="00F10BD4" w:rsidRDefault="00715219">
            <w:pPr>
              <w:pStyle w:val="TableParagraph"/>
              <w:spacing w:before="122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993" w:type="dxa"/>
            <w:tcBorders>
              <w:bottom w:val="double" w:sz="1" w:space="0" w:color="000000"/>
            </w:tcBorders>
          </w:tcPr>
          <w:p w14:paraId="32C48230" w14:textId="77777777" w:rsidR="00F10BD4" w:rsidRDefault="00715219">
            <w:pPr>
              <w:pStyle w:val="TableParagraph"/>
              <w:spacing w:before="122"/>
              <w:rPr>
                <w:b/>
              </w:rPr>
            </w:pPr>
            <w:r>
              <w:rPr>
                <w:b/>
              </w:rPr>
              <w:t>Representation</w:t>
            </w:r>
          </w:p>
        </w:tc>
        <w:tc>
          <w:tcPr>
            <w:tcW w:w="10780" w:type="dxa"/>
            <w:tcBorders>
              <w:bottom w:val="double" w:sz="1" w:space="0" w:color="000000"/>
            </w:tcBorders>
          </w:tcPr>
          <w:p w14:paraId="32C48231" w14:textId="77777777" w:rsidR="00F10BD4" w:rsidRDefault="00715219">
            <w:pPr>
              <w:pStyle w:val="TableParagraph"/>
              <w:spacing w:before="122"/>
              <w:rPr>
                <w:b/>
              </w:rPr>
            </w:pPr>
            <w:r>
              <w:rPr>
                <w:b/>
              </w:rPr>
              <w:t>Interests Declared</w:t>
            </w:r>
          </w:p>
        </w:tc>
        <w:tc>
          <w:tcPr>
            <w:tcW w:w="292" w:type="dxa"/>
            <w:vMerge w:val="restart"/>
            <w:tcBorders>
              <w:top w:val="nil"/>
              <w:bottom w:val="nil"/>
              <w:right w:val="nil"/>
            </w:tcBorders>
          </w:tcPr>
          <w:p w14:paraId="32C48232" w14:textId="77777777" w:rsidR="00F10BD4" w:rsidRDefault="00F10BD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10BD4" w14:paraId="32C4823B" w14:textId="77777777">
        <w:trPr>
          <w:trHeight w:val="780"/>
        </w:trPr>
        <w:tc>
          <w:tcPr>
            <w:tcW w:w="491" w:type="dxa"/>
            <w:vMerge/>
            <w:tcBorders>
              <w:top w:val="nil"/>
              <w:left w:val="nil"/>
              <w:bottom w:val="nil"/>
            </w:tcBorders>
          </w:tcPr>
          <w:p w14:paraId="32C48234" w14:textId="77777777" w:rsidR="00F10BD4" w:rsidRDefault="00F10BD4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tcBorders>
              <w:top w:val="double" w:sz="1" w:space="0" w:color="000000"/>
            </w:tcBorders>
          </w:tcPr>
          <w:p w14:paraId="32C48235" w14:textId="77777777" w:rsidR="00F10BD4" w:rsidRDefault="00F10BD4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14:paraId="32C48236" w14:textId="77777777" w:rsidR="00F10BD4" w:rsidRDefault="00715219">
            <w:pPr>
              <w:pStyle w:val="TableParagraph"/>
            </w:pPr>
            <w:r>
              <w:t>Rob Berry</w:t>
            </w:r>
          </w:p>
        </w:tc>
        <w:tc>
          <w:tcPr>
            <w:tcW w:w="1993" w:type="dxa"/>
            <w:tcBorders>
              <w:top w:val="double" w:sz="1" w:space="0" w:color="000000"/>
            </w:tcBorders>
          </w:tcPr>
          <w:p w14:paraId="32C48237" w14:textId="77777777" w:rsidR="00F10BD4" w:rsidRDefault="00715219">
            <w:pPr>
              <w:pStyle w:val="TableParagraph"/>
              <w:spacing w:before="134" w:line="256" w:lineRule="auto"/>
              <w:ind w:right="465"/>
            </w:pPr>
            <w:r>
              <w:t>Kent Surrey Sussex AHSN</w:t>
            </w:r>
          </w:p>
        </w:tc>
        <w:tc>
          <w:tcPr>
            <w:tcW w:w="10780" w:type="dxa"/>
            <w:tcBorders>
              <w:top w:val="double" w:sz="1" w:space="0" w:color="000000"/>
            </w:tcBorders>
          </w:tcPr>
          <w:p w14:paraId="32C48238" w14:textId="77777777" w:rsidR="00F10BD4" w:rsidRDefault="00F10BD4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14:paraId="32C48239" w14:textId="77777777" w:rsidR="00F10BD4" w:rsidRDefault="00715219">
            <w:pPr>
              <w:pStyle w:val="TableParagraph"/>
            </w:pPr>
            <w:r>
              <w:t>Director of South East Health Technologies Alliance (SEHTA) (advisory role no remuneration)</w:t>
            </w:r>
          </w:p>
        </w:tc>
        <w:tc>
          <w:tcPr>
            <w:tcW w:w="292" w:type="dxa"/>
            <w:vMerge/>
            <w:tcBorders>
              <w:top w:val="nil"/>
              <w:bottom w:val="nil"/>
              <w:right w:val="nil"/>
            </w:tcBorders>
          </w:tcPr>
          <w:p w14:paraId="32C4823A" w14:textId="77777777" w:rsidR="00F10BD4" w:rsidRDefault="00F10BD4">
            <w:pPr>
              <w:rPr>
                <w:sz w:val="2"/>
                <w:szCs w:val="2"/>
              </w:rPr>
            </w:pPr>
          </w:p>
        </w:tc>
      </w:tr>
      <w:tr w:rsidR="00F10BD4" w14:paraId="32C48241" w14:textId="77777777">
        <w:trPr>
          <w:trHeight w:val="780"/>
        </w:trPr>
        <w:tc>
          <w:tcPr>
            <w:tcW w:w="491" w:type="dxa"/>
            <w:vMerge/>
            <w:tcBorders>
              <w:top w:val="nil"/>
              <w:left w:val="nil"/>
              <w:bottom w:val="nil"/>
            </w:tcBorders>
          </w:tcPr>
          <w:p w14:paraId="32C4823C" w14:textId="77777777" w:rsidR="00F10BD4" w:rsidRDefault="00F10BD4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 w14:paraId="32C4823D" w14:textId="77777777" w:rsidR="00F10BD4" w:rsidRDefault="00715219">
            <w:pPr>
              <w:pStyle w:val="TableParagraph"/>
              <w:spacing w:before="122" w:line="259" w:lineRule="auto"/>
              <w:ind w:right="917"/>
            </w:pPr>
            <w:r>
              <w:t>Dr Anne Blackwood</w:t>
            </w:r>
          </w:p>
        </w:tc>
        <w:tc>
          <w:tcPr>
            <w:tcW w:w="1993" w:type="dxa"/>
          </w:tcPr>
          <w:p w14:paraId="32C4823E" w14:textId="77777777" w:rsidR="00F10BD4" w:rsidRDefault="00715219">
            <w:pPr>
              <w:pStyle w:val="TableParagraph"/>
              <w:spacing w:before="122" w:line="259" w:lineRule="auto"/>
              <w:ind w:right="440"/>
            </w:pPr>
            <w:r>
              <w:t>Management Board Support</w:t>
            </w:r>
          </w:p>
        </w:tc>
        <w:tc>
          <w:tcPr>
            <w:tcW w:w="10780" w:type="dxa"/>
          </w:tcPr>
          <w:p w14:paraId="32C4823F" w14:textId="63D00176" w:rsidR="00F10BD4" w:rsidRDefault="00715219">
            <w:pPr>
              <w:pStyle w:val="TableParagraph"/>
              <w:spacing w:before="43" w:line="256" w:lineRule="auto"/>
              <w:ind w:right="130"/>
            </w:pPr>
            <w:r>
              <w:t xml:space="preserve">Chief Executive of </w:t>
            </w:r>
            <w:r w:rsidR="003D20AD">
              <w:t>Health Enterprise East;</w:t>
            </w:r>
            <w:r>
              <w:t xml:space="preserve"> Non-Executive Director of Ablatus Therapeutics; Chair of MedTech Accelerator Ltd</w:t>
            </w:r>
            <w:r w:rsidR="00806113">
              <w:t>; Chair of Medovate Ltd.</w:t>
            </w:r>
          </w:p>
        </w:tc>
        <w:tc>
          <w:tcPr>
            <w:tcW w:w="292" w:type="dxa"/>
            <w:vMerge/>
            <w:tcBorders>
              <w:top w:val="nil"/>
              <w:bottom w:val="nil"/>
              <w:right w:val="nil"/>
            </w:tcBorders>
          </w:tcPr>
          <w:p w14:paraId="32C48240" w14:textId="77777777" w:rsidR="00F10BD4" w:rsidRDefault="00F10BD4">
            <w:pPr>
              <w:rPr>
                <w:sz w:val="2"/>
                <w:szCs w:val="2"/>
              </w:rPr>
            </w:pPr>
          </w:p>
        </w:tc>
      </w:tr>
      <w:tr w:rsidR="00F10BD4" w14:paraId="32C48247" w14:textId="77777777">
        <w:trPr>
          <w:trHeight w:val="500"/>
        </w:trPr>
        <w:tc>
          <w:tcPr>
            <w:tcW w:w="491" w:type="dxa"/>
            <w:vMerge/>
            <w:tcBorders>
              <w:top w:val="nil"/>
              <w:left w:val="nil"/>
              <w:bottom w:val="nil"/>
            </w:tcBorders>
          </w:tcPr>
          <w:p w14:paraId="32C48242" w14:textId="77777777" w:rsidR="00F10BD4" w:rsidRDefault="00F10BD4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 w14:paraId="32C48243" w14:textId="77777777" w:rsidR="00F10BD4" w:rsidRDefault="00715219">
            <w:pPr>
              <w:pStyle w:val="TableParagraph"/>
              <w:spacing w:before="122"/>
            </w:pPr>
            <w:r>
              <w:t>Cynthia Bullock</w:t>
            </w:r>
          </w:p>
        </w:tc>
        <w:tc>
          <w:tcPr>
            <w:tcW w:w="1993" w:type="dxa"/>
          </w:tcPr>
          <w:p w14:paraId="32C48244" w14:textId="77777777" w:rsidR="00F10BD4" w:rsidRDefault="00715219">
            <w:pPr>
              <w:pStyle w:val="TableParagraph"/>
              <w:spacing w:before="122"/>
            </w:pPr>
            <w:r>
              <w:t>Innovate UK</w:t>
            </w:r>
          </w:p>
        </w:tc>
        <w:tc>
          <w:tcPr>
            <w:tcW w:w="10780" w:type="dxa"/>
          </w:tcPr>
          <w:p w14:paraId="32C48245" w14:textId="77777777" w:rsidR="00F10BD4" w:rsidRDefault="00715219">
            <w:pPr>
              <w:pStyle w:val="TableParagraph"/>
              <w:spacing w:before="40"/>
            </w:pPr>
            <w:r>
              <w:rPr>
                <w:color w:val="252525"/>
              </w:rPr>
              <w:t>None</w:t>
            </w:r>
          </w:p>
        </w:tc>
        <w:tc>
          <w:tcPr>
            <w:tcW w:w="292" w:type="dxa"/>
            <w:vMerge/>
            <w:tcBorders>
              <w:top w:val="nil"/>
              <w:bottom w:val="nil"/>
              <w:right w:val="nil"/>
            </w:tcBorders>
          </w:tcPr>
          <w:p w14:paraId="32C48246" w14:textId="77777777" w:rsidR="00F10BD4" w:rsidRDefault="00F10BD4">
            <w:pPr>
              <w:rPr>
                <w:sz w:val="2"/>
                <w:szCs w:val="2"/>
              </w:rPr>
            </w:pPr>
          </w:p>
        </w:tc>
      </w:tr>
      <w:tr w:rsidR="00F10BD4" w14:paraId="32C48251" w14:textId="77777777" w:rsidTr="0006163C">
        <w:trPr>
          <w:trHeight w:val="826"/>
        </w:trPr>
        <w:tc>
          <w:tcPr>
            <w:tcW w:w="491" w:type="dxa"/>
            <w:vMerge/>
            <w:tcBorders>
              <w:top w:val="nil"/>
              <w:left w:val="nil"/>
              <w:bottom w:val="nil"/>
            </w:tcBorders>
          </w:tcPr>
          <w:p w14:paraId="32C48248" w14:textId="77777777" w:rsidR="00F10BD4" w:rsidRDefault="00F10BD4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 w14:paraId="32C48249" w14:textId="77777777" w:rsidR="00F10BD4" w:rsidRDefault="00F10BD4">
            <w:pPr>
              <w:pStyle w:val="TableParagraph"/>
              <w:ind w:left="0"/>
              <w:rPr>
                <w:b/>
                <w:sz w:val="24"/>
              </w:rPr>
            </w:pPr>
          </w:p>
          <w:p w14:paraId="32C4824B" w14:textId="77777777" w:rsidR="00F10BD4" w:rsidRDefault="00715219">
            <w:pPr>
              <w:pStyle w:val="TableParagraph"/>
            </w:pPr>
            <w:r>
              <w:t>David Connell</w:t>
            </w:r>
          </w:p>
        </w:tc>
        <w:tc>
          <w:tcPr>
            <w:tcW w:w="1993" w:type="dxa"/>
          </w:tcPr>
          <w:p w14:paraId="32C4824C" w14:textId="77777777" w:rsidR="00F10BD4" w:rsidRDefault="00F10BD4">
            <w:pPr>
              <w:pStyle w:val="TableParagraph"/>
              <w:ind w:left="0"/>
              <w:rPr>
                <w:b/>
                <w:sz w:val="24"/>
              </w:rPr>
            </w:pPr>
          </w:p>
          <w:p w14:paraId="32C4824E" w14:textId="77777777" w:rsidR="00F10BD4" w:rsidRDefault="00715219" w:rsidP="0006163C">
            <w:pPr>
              <w:pStyle w:val="TableParagraph"/>
              <w:ind w:left="0"/>
            </w:pPr>
            <w:r>
              <w:t>Industry</w:t>
            </w:r>
          </w:p>
        </w:tc>
        <w:tc>
          <w:tcPr>
            <w:tcW w:w="10780" w:type="dxa"/>
          </w:tcPr>
          <w:p w14:paraId="32C4824F" w14:textId="0AA90442" w:rsidR="00F10BD4" w:rsidRDefault="00F54973">
            <w:pPr>
              <w:pStyle w:val="TableParagraph"/>
              <w:spacing w:before="122" w:line="259" w:lineRule="auto"/>
            </w:pPr>
            <w:r w:rsidRPr="00F54973">
              <w:t>Shareholder: TTP Group plc, Archipelago Technology Group Ltd, Ubisense plc</w:t>
            </w:r>
          </w:p>
        </w:tc>
        <w:tc>
          <w:tcPr>
            <w:tcW w:w="292" w:type="dxa"/>
            <w:vMerge/>
            <w:tcBorders>
              <w:top w:val="nil"/>
              <w:bottom w:val="nil"/>
              <w:right w:val="nil"/>
            </w:tcBorders>
          </w:tcPr>
          <w:p w14:paraId="32C48250" w14:textId="77777777" w:rsidR="00F10BD4" w:rsidRDefault="00F10BD4">
            <w:pPr>
              <w:rPr>
                <w:sz w:val="2"/>
                <w:szCs w:val="2"/>
              </w:rPr>
            </w:pPr>
          </w:p>
        </w:tc>
      </w:tr>
      <w:tr w:rsidR="00F10BD4" w14:paraId="32C48259" w14:textId="77777777">
        <w:trPr>
          <w:trHeight w:val="740"/>
        </w:trPr>
        <w:tc>
          <w:tcPr>
            <w:tcW w:w="491" w:type="dxa"/>
            <w:vMerge/>
            <w:tcBorders>
              <w:top w:val="nil"/>
              <w:left w:val="nil"/>
              <w:bottom w:val="nil"/>
            </w:tcBorders>
          </w:tcPr>
          <w:p w14:paraId="32C48252" w14:textId="77777777" w:rsidR="00F10BD4" w:rsidRDefault="00F10BD4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 w14:paraId="32C48253" w14:textId="77777777" w:rsidR="00F10BD4" w:rsidRDefault="00F10BD4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14:paraId="32C48254" w14:textId="77777777" w:rsidR="00F10BD4" w:rsidRDefault="00715219">
            <w:pPr>
              <w:pStyle w:val="TableParagraph"/>
              <w:spacing w:before="1"/>
            </w:pPr>
            <w:r>
              <w:t>Lars Sundstrom</w:t>
            </w:r>
          </w:p>
        </w:tc>
        <w:tc>
          <w:tcPr>
            <w:tcW w:w="1993" w:type="dxa"/>
          </w:tcPr>
          <w:p w14:paraId="32C48255" w14:textId="77777777" w:rsidR="00F10BD4" w:rsidRDefault="00715219">
            <w:pPr>
              <w:pStyle w:val="TableParagraph"/>
              <w:spacing w:before="120"/>
              <w:ind w:left="211" w:right="271"/>
            </w:pPr>
            <w:r>
              <w:t>West of England AHSN</w:t>
            </w:r>
          </w:p>
        </w:tc>
        <w:tc>
          <w:tcPr>
            <w:tcW w:w="10780" w:type="dxa"/>
          </w:tcPr>
          <w:p w14:paraId="32C48256" w14:textId="77777777" w:rsidR="00F10BD4" w:rsidRDefault="00F10BD4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14:paraId="32C48257" w14:textId="77777777" w:rsidR="00F10BD4" w:rsidRDefault="00715219">
            <w:pPr>
              <w:pStyle w:val="TableParagraph"/>
              <w:spacing w:before="1"/>
            </w:pPr>
            <w:r>
              <w:t>Director and shareholder in Biovici Diagnostics ltd</w:t>
            </w:r>
          </w:p>
        </w:tc>
        <w:tc>
          <w:tcPr>
            <w:tcW w:w="292" w:type="dxa"/>
            <w:vMerge/>
            <w:tcBorders>
              <w:top w:val="nil"/>
              <w:bottom w:val="nil"/>
              <w:right w:val="nil"/>
            </w:tcBorders>
          </w:tcPr>
          <w:p w14:paraId="32C48258" w14:textId="77777777" w:rsidR="00F10BD4" w:rsidRDefault="00F10BD4">
            <w:pPr>
              <w:rPr>
                <w:sz w:val="2"/>
                <w:szCs w:val="2"/>
              </w:rPr>
            </w:pPr>
          </w:p>
        </w:tc>
      </w:tr>
      <w:tr w:rsidR="00F10BD4" w14:paraId="32C4825F" w14:textId="77777777">
        <w:trPr>
          <w:trHeight w:val="500"/>
        </w:trPr>
        <w:tc>
          <w:tcPr>
            <w:tcW w:w="491" w:type="dxa"/>
            <w:vMerge/>
            <w:tcBorders>
              <w:top w:val="nil"/>
              <w:left w:val="nil"/>
              <w:bottom w:val="nil"/>
            </w:tcBorders>
          </w:tcPr>
          <w:p w14:paraId="32C4825A" w14:textId="77777777" w:rsidR="00F10BD4" w:rsidRDefault="00F10BD4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 w14:paraId="32C4825B" w14:textId="77777777" w:rsidR="00F10BD4" w:rsidRDefault="00715219">
            <w:pPr>
              <w:pStyle w:val="TableParagraph"/>
              <w:spacing w:before="122"/>
            </w:pPr>
            <w:r>
              <w:t>Andy Burroughs</w:t>
            </w:r>
          </w:p>
        </w:tc>
        <w:tc>
          <w:tcPr>
            <w:tcW w:w="1993" w:type="dxa"/>
          </w:tcPr>
          <w:p w14:paraId="32C4825C" w14:textId="77777777" w:rsidR="00F10BD4" w:rsidRDefault="00715219">
            <w:pPr>
              <w:pStyle w:val="TableParagraph"/>
              <w:spacing w:before="122"/>
            </w:pPr>
            <w:r>
              <w:t>Wessex AHSN</w:t>
            </w:r>
          </w:p>
        </w:tc>
        <w:tc>
          <w:tcPr>
            <w:tcW w:w="10780" w:type="dxa"/>
          </w:tcPr>
          <w:p w14:paraId="32C4825D" w14:textId="77777777" w:rsidR="00F10BD4" w:rsidRDefault="00715219">
            <w:pPr>
              <w:pStyle w:val="TableParagraph"/>
              <w:spacing w:before="122"/>
            </w:pPr>
            <w:r>
              <w:t>Director of Fourth State Medicine Ltd (in which WAHSN holds 10% stake)</w:t>
            </w:r>
          </w:p>
        </w:tc>
        <w:tc>
          <w:tcPr>
            <w:tcW w:w="292" w:type="dxa"/>
            <w:vMerge/>
            <w:tcBorders>
              <w:top w:val="nil"/>
              <w:bottom w:val="nil"/>
              <w:right w:val="nil"/>
            </w:tcBorders>
          </w:tcPr>
          <w:p w14:paraId="32C4825E" w14:textId="77777777" w:rsidR="00F10BD4" w:rsidRDefault="00F10BD4">
            <w:pPr>
              <w:rPr>
                <w:sz w:val="2"/>
                <w:szCs w:val="2"/>
              </w:rPr>
            </w:pPr>
          </w:p>
        </w:tc>
      </w:tr>
      <w:tr w:rsidR="00F10BD4" w14:paraId="32C48267" w14:textId="77777777">
        <w:trPr>
          <w:trHeight w:val="1040"/>
        </w:trPr>
        <w:tc>
          <w:tcPr>
            <w:tcW w:w="491" w:type="dxa"/>
            <w:vMerge/>
            <w:tcBorders>
              <w:top w:val="nil"/>
              <w:left w:val="nil"/>
              <w:bottom w:val="nil"/>
            </w:tcBorders>
          </w:tcPr>
          <w:p w14:paraId="32C48260" w14:textId="77777777" w:rsidR="00F10BD4" w:rsidRDefault="00F10BD4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 w14:paraId="32C48261" w14:textId="77777777" w:rsidR="00F10BD4" w:rsidRDefault="00F10BD4">
            <w:pPr>
              <w:pStyle w:val="TableParagraph"/>
              <w:spacing w:before="4"/>
              <w:ind w:left="0"/>
              <w:rPr>
                <w:b/>
                <w:sz w:val="34"/>
              </w:rPr>
            </w:pPr>
          </w:p>
          <w:p w14:paraId="32C48262" w14:textId="77777777" w:rsidR="00F10BD4" w:rsidRDefault="00715219">
            <w:pPr>
              <w:pStyle w:val="TableParagraph"/>
              <w:spacing w:before="1"/>
            </w:pPr>
            <w:r>
              <w:t>Nicola Wesley</w:t>
            </w:r>
          </w:p>
        </w:tc>
        <w:tc>
          <w:tcPr>
            <w:tcW w:w="1993" w:type="dxa"/>
          </w:tcPr>
          <w:p w14:paraId="32C48263" w14:textId="77777777" w:rsidR="00F10BD4" w:rsidRDefault="00715219">
            <w:pPr>
              <w:pStyle w:val="TableParagraph"/>
              <w:spacing w:before="122" w:line="259" w:lineRule="auto"/>
            </w:pPr>
            <w:r>
              <w:t>North East and North Cumbria AHSN</w:t>
            </w:r>
          </w:p>
        </w:tc>
        <w:tc>
          <w:tcPr>
            <w:tcW w:w="10780" w:type="dxa"/>
          </w:tcPr>
          <w:p w14:paraId="32C48264" w14:textId="77777777" w:rsidR="00F10BD4" w:rsidRDefault="00F10BD4">
            <w:pPr>
              <w:pStyle w:val="TableParagraph"/>
              <w:spacing w:before="4"/>
              <w:ind w:left="0"/>
              <w:rPr>
                <w:b/>
                <w:sz w:val="34"/>
              </w:rPr>
            </w:pPr>
          </w:p>
          <w:p w14:paraId="32C48265" w14:textId="77777777" w:rsidR="00F10BD4" w:rsidRDefault="00715219">
            <w:pPr>
              <w:pStyle w:val="TableParagraph"/>
              <w:spacing w:before="1"/>
            </w:pPr>
            <w:r>
              <w:t>Director of RTC North Ltd; Director of the Health Innovations Alliance; and Director of Pulse Diagnostics Ltd</w:t>
            </w:r>
          </w:p>
        </w:tc>
        <w:tc>
          <w:tcPr>
            <w:tcW w:w="292" w:type="dxa"/>
            <w:vMerge/>
            <w:tcBorders>
              <w:top w:val="nil"/>
              <w:bottom w:val="nil"/>
              <w:right w:val="nil"/>
            </w:tcBorders>
          </w:tcPr>
          <w:p w14:paraId="32C48266" w14:textId="77777777" w:rsidR="00F10BD4" w:rsidRDefault="00F10BD4">
            <w:pPr>
              <w:rPr>
                <w:sz w:val="2"/>
                <w:szCs w:val="2"/>
              </w:rPr>
            </w:pPr>
          </w:p>
        </w:tc>
      </w:tr>
      <w:tr w:rsidR="00F10BD4" w14:paraId="32C4826F" w14:textId="77777777">
        <w:trPr>
          <w:trHeight w:val="780"/>
        </w:trPr>
        <w:tc>
          <w:tcPr>
            <w:tcW w:w="491" w:type="dxa"/>
            <w:vMerge/>
            <w:tcBorders>
              <w:top w:val="nil"/>
              <w:left w:val="nil"/>
              <w:bottom w:val="nil"/>
            </w:tcBorders>
          </w:tcPr>
          <w:p w14:paraId="32C48268" w14:textId="77777777" w:rsidR="00F10BD4" w:rsidRDefault="00F10BD4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 w14:paraId="32C48269" w14:textId="77777777" w:rsidR="00F10BD4" w:rsidRDefault="00F10BD4">
            <w:pPr>
              <w:pStyle w:val="TableParagraph"/>
              <w:spacing w:before="6"/>
              <w:ind w:left="0"/>
              <w:rPr>
                <w:b/>
              </w:rPr>
            </w:pPr>
          </w:p>
          <w:p w14:paraId="32C4826A" w14:textId="77777777" w:rsidR="00F10BD4" w:rsidRDefault="00715219">
            <w:pPr>
              <w:pStyle w:val="TableParagraph"/>
            </w:pPr>
            <w:r>
              <w:t>Chris Hart</w:t>
            </w:r>
          </w:p>
        </w:tc>
        <w:tc>
          <w:tcPr>
            <w:tcW w:w="1993" w:type="dxa"/>
          </w:tcPr>
          <w:p w14:paraId="32C4826B" w14:textId="77777777" w:rsidR="00F10BD4" w:rsidRDefault="00715219">
            <w:pPr>
              <w:pStyle w:val="TableParagraph"/>
              <w:spacing w:before="122" w:line="259" w:lineRule="auto"/>
              <w:ind w:right="477"/>
            </w:pPr>
            <w:r>
              <w:t>East Midlands AHSN</w:t>
            </w:r>
          </w:p>
        </w:tc>
        <w:tc>
          <w:tcPr>
            <w:tcW w:w="10780" w:type="dxa"/>
          </w:tcPr>
          <w:p w14:paraId="32C4826C" w14:textId="77777777" w:rsidR="00F10BD4" w:rsidRDefault="00F10BD4">
            <w:pPr>
              <w:pStyle w:val="TableParagraph"/>
              <w:spacing w:before="6"/>
              <w:ind w:left="0"/>
              <w:rPr>
                <w:b/>
              </w:rPr>
            </w:pPr>
          </w:p>
          <w:p w14:paraId="32C4826D" w14:textId="61BB9C04" w:rsidR="00F10BD4" w:rsidRDefault="003326E3">
            <w:pPr>
              <w:pStyle w:val="TableParagraph"/>
            </w:pPr>
            <w:r>
              <w:t>None</w:t>
            </w:r>
          </w:p>
        </w:tc>
        <w:tc>
          <w:tcPr>
            <w:tcW w:w="292" w:type="dxa"/>
            <w:vMerge/>
            <w:tcBorders>
              <w:top w:val="nil"/>
              <w:bottom w:val="nil"/>
              <w:right w:val="nil"/>
            </w:tcBorders>
          </w:tcPr>
          <w:p w14:paraId="32C4826E" w14:textId="77777777" w:rsidR="00F10BD4" w:rsidRDefault="00F10BD4">
            <w:pPr>
              <w:rPr>
                <w:sz w:val="2"/>
                <w:szCs w:val="2"/>
              </w:rPr>
            </w:pPr>
          </w:p>
        </w:tc>
      </w:tr>
      <w:tr w:rsidR="00F10BD4" w14:paraId="32C48277" w14:textId="77777777">
        <w:trPr>
          <w:trHeight w:val="780"/>
        </w:trPr>
        <w:tc>
          <w:tcPr>
            <w:tcW w:w="491" w:type="dxa"/>
            <w:vMerge/>
            <w:tcBorders>
              <w:top w:val="nil"/>
              <w:left w:val="nil"/>
              <w:bottom w:val="nil"/>
            </w:tcBorders>
          </w:tcPr>
          <w:p w14:paraId="32C48270" w14:textId="77777777" w:rsidR="00F10BD4" w:rsidRDefault="00F10BD4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 w14:paraId="32C48271" w14:textId="77777777" w:rsidR="00F10BD4" w:rsidRDefault="00F10BD4">
            <w:pPr>
              <w:pStyle w:val="TableParagraph"/>
              <w:spacing w:before="5"/>
              <w:ind w:left="0"/>
              <w:rPr>
                <w:b/>
              </w:rPr>
            </w:pPr>
          </w:p>
          <w:p w14:paraId="32C48272" w14:textId="77777777" w:rsidR="00F10BD4" w:rsidRDefault="00715219">
            <w:pPr>
              <w:pStyle w:val="TableParagraph"/>
              <w:spacing w:before="1"/>
            </w:pPr>
            <w:r>
              <w:t>Andrew Cheesman</w:t>
            </w:r>
          </w:p>
        </w:tc>
        <w:tc>
          <w:tcPr>
            <w:tcW w:w="1993" w:type="dxa"/>
          </w:tcPr>
          <w:p w14:paraId="32C48273" w14:textId="77777777" w:rsidR="00F10BD4" w:rsidRDefault="00715219">
            <w:pPr>
              <w:pStyle w:val="TableParagraph"/>
              <w:spacing w:before="122" w:line="259" w:lineRule="auto"/>
              <w:ind w:right="526"/>
            </w:pPr>
            <w:r>
              <w:t>NHS England (finance)</w:t>
            </w:r>
          </w:p>
        </w:tc>
        <w:tc>
          <w:tcPr>
            <w:tcW w:w="10780" w:type="dxa"/>
          </w:tcPr>
          <w:p w14:paraId="32C48274" w14:textId="77777777" w:rsidR="00F10BD4" w:rsidRDefault="00F10BD4">
            <w:pPr>
              <w:pStyle w:val="TableParagraph"/>
              <w:spacing w:before="5"/>
              <w:ind w:left="0"/>
              <w:rPr>
                <w:b/>
              </w:rPr>
            </w:pPr>
          </w:p>
          <w:p w14:paraId="32C48275" w14:textId="77777777" w:rsidR="00F10BD4" w:rsidRDefault="00715219">
            <w:pPr>
              <w:pStyle w:val="TableParagraph"/>
              <w:spacing w:before="1"/>
            </w:pPr>
            <w:r>
              <w:t>None</w:t>
            </w:r>
          </w:p>
        </w:tc>
        <w:tc>
          <w:tcPr>
            <w:tcW w:w="292" w:type="dxa"/>
            <w:vMerge/>
            <w:tcBorders>
              <w:top w:val="nil"/>
              <w:bottom w:val="nil"/>
              <w:right w:val="nil"/>
            </w:tcBorders>
          </w:tcPr>
          <w:p w14:paraId="32C48276" w14:textId="77777777" w:rsidR="00F10BD4" w:rsidRDefault="00F10BD4">
            <w:pPr>
              <w:rPr>
                <w:sz w:val="2"/>
                <w:szCs w:val="2"/>
              </w:rPr>
            </w:pPr>
          </w:p>
        </w:tc>
      </w:tr>
      <w:tr w:rsidR="00F10BD4" w14:paraId="32C48279" w14:textId="77777777">
        <w:trPr>
          <w:trHeight w:val="140"/>
        </w:trPr>
        <w:tc>
          <w:tcPr>
            <w:tcW w:w="15670" w:type="dxa"/>
            <w:gridSpan w:val="5"/>
            <w:tcBorders>
              <w:top w:val="nil"/>
              <w:left w:val="nil"/>
              <w:bottom w:val="single" w:sz="18" w:space="0" w:color="A2D2E4"/>
              <w:right w:val="nil"/>
            </w:tcBorders>
          </w:tcPr>
          <w:p w14:paraId="32C48278" w14:textId="77777777" w:rsidR="00F10BD4" w:rsidRDefault="00F10BD4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</w:tbl>
    <w:p w14:paraId="32C4827A" w14:textId="77777777" w:rsidR="00F10BD4" w:rsidRDefault="00F10BD4">
      <w:pPr>
        <w:rPr>
          <w:rFonts w:ascii="Times New Roman"/>
          <w:sz w:val="10"/>
        </w:rPr>
        <w:sectPr w:rsidR="00F10BD4">
          <w:footerReference w:type="default" r:id="rId12"/>
          <w:type w:val="continuous"/>
          <w:pgSz w:w="16840" w:h="11910" w:orient="landscape"/>
          <w:pgMar w:top="460" w:right="500" w:bottom="900" w:left="400" w:header="720" w:footer="714" w:gutter="0"/>
          <w:pgNumType w:start="1"/>
          <w:cols w:space="720"/>
        </w:sectPr>
      </w:pPr>
    </w:p>
    <w:tbl>
      <w:tblPr>
        <w:tblW w:w="0" w:type="auto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5"/>
        <w:gridCol w:w="1993"/>
        <w:gridCol w:w="10780"/>
      </w:tblGrid>
      <w:tr w:rsidR="00F10BD4" w14:paraId="32C48280" w14:textId="77777777">
        <w:trPr>
          <w:trHeight w:val="1040"/>
        </w:trPr>
        <w:tc>
          <w:tcPr>
            <w:tcW w:w="2115" w:type="dxa"/>
          </w:tcPr>
          <w:p w14:paraId="32C4827B" w14:textId="77777777" w:rsidR="00F10BD4" w:rsidRDefault="00F10BD4">
            <w:pPr>
              <w:pStyle w:val="TableParagraph"/>
              <w:spacing w:before="10"/>
              <w:ind w:left="0"/>
              <w:rPr>
                <w:b/>
                <w:sz w:val="33"/>
              </w:rPr>
            </w:pPr>
          </w:p>
          <w:p w14:paraId="32C4827C" w14:textId="77777777" w:rsidR="00F10BD4" w:rsidRDefault="00715219">
            <w:pPr>
              <w:pStyle w:val="TableParagraph"/>
            </w:pPr>
            <w:r>
              <w:t>Anna King</w:t>
            </w:r>
          </w:p>
        </w:tc>
        <w:tc>
          <w:tcPr>
            <w:tcW w:w="1993" w:type="dxa"/>
          </w:tcPr>
          <w:p w14:paraId="32C4827D" w14:textId="77777777" w:rsidR="00F10BD4" w:rsidRDefault="00715219">
            <w:pPr>
              <w:pStyle w:val="TableParagraph"/>
              <w:spacing w:before="116" w:line="259" w:lineRule="auto"/>
              <w:ind w:right="147"/>
            </w:pPr>
            <w:r>
              <w:t>Health Innovation Network South London</w:t>
            </w:r>
          </w:p>
        </w:tc>
        <w:tc>
          <w:tcPr>
            <w:tcW w:w="10780" w:type="dxa"/>
          </w:tcPr>
          <w:p w14:paraId="32C4827E" w14:textId="77777777" w:rsidR="00F10BD4" w:rsidRDefault="00F10BD4">
            <w:pPr>
              <w:pStyle w:val="TableParagraph"/>
              <w:spacing w:before="10"/>
              <w:ind w:left="0"/>
              <w:rPr>
                <w:b/>
                <w:sz w:val="33"/>
              </w:rPr>
            </w:pPr>
          </w:p>
          <w:p w14:paraId="32C4827F" w14:textId="77777777" w:rsidR="00F10BD4" w:rsidRDefault="00715219">
            <w:pPr>
              <w:pStyle w:val="TableParagraph"/>
            </w:pPr>
            <w:r>
              <w:t>None</w:t>
            </w:r>
          </w:p>
        </w:tc>
      </w:tr>
      <w:tr w:rsidR="00F10BD4" w14:paraId="32C48285" w14:textId="77777777">
        <w:trPr>
          <w:trHeight w:val="780"/>
        </w:trPr>
        <w:tc>
          <w:tcPr>
            <w:tcW w:w="2115" w:type="dxa"/>
          </w:tcPr>
          <w:p w14:paraId="32C48281" w14:textId="77777777" w:rsidR="00F10BD4" w:rsidRDefault="00F10BD4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32C48282" w14:textId="77777777" w:rsidR="00F10BD4" w:rsidRDefault="00715219">
            <w:pPr>
              <w:pStyle w:val="TableParagraph"/>
            </w:pPr>
            <w:r>
              <w:t>Karen Livingstone</w:t>
            </w:r>
          </w:p>
        </w:tc>
        <w:tc>
          <w:tcPr>
            <w:tcW w:w="1993" w:type="dxa"/>
          </w:tcPr>
          <w:p w14:paraId="32C48283" w14:textId="77777777" w:rsidR="00F10BD4" w:rsidRDefault="00715219">
            <w:pPr>
              <w:pStyle w:val="TableParagraph"/>
              <w:spacing w:before="118" w:line="256" w:lineRule="auto"/>
              <w:ind w:right="221"/>
            </w:pPr>
            <w:r>
              <w:t>National Director SBRI Healthcare</w:t>
            </w:r>
          </w:p>
        </w:tc>
        <w:tc>
          <w:tcPr>
            <w:tcW w:w="10780" w:type="dxa"/>
          </w:tcPr>
          <w:p w14:paraId="32C48284" w14:textId="77777777" w:rsidR="00F10BD4" w:rsidRDefault="00715219">
            <w:pPr>
              <w:pStyle w:val="TableParagraph"/>
              <w:spacing w:before="118" w:line="256" w:lineRule="auto"/>
              <w:ind w:right="608"/>
            </w:pPr>
            <w:r>
              <w:t>Director of the Eastern Academic Health Science Network; Member of the GMB trades Union, FDA and Labour &amp; Co-operative party.</w:t>
            </w:r>
          </w:p>
        </w:tc>
      </w:tr>
      <w:tr w:rsidR="00F10BD4" w14:paraId="32C48291" w14:textId="77777777">
        <w:trPr>
          <w:trHeight w:val="1040"/>
        </w:trPr>
        <w:tc>
          <w:tcPr>
            <w:tcW w:w="2115" w:type="dxa"/>
          </w:tcPr>
          <w:p w14:paraId="32C4828C" w14:textId="77777777" w:rsidR="00F10BD4" w:rsidRDefault="00F10BD4">
            <w:pPr>
              <w:pStyle w:val="TableParagraph"/>
              <w:spacing w:before="10"/>
              <w:ind w:left="0"/>
              <w:rPr>
                <w:b/>
                <w:sz w:val="33"/>
              </w:rPr>
            </w:pPr>
          </w:p>
          <w:p w14:paraId="32C4828D" w14:textId="77777777" w:rsidR="00F10BD4" w:rsidRDefault="00715219">
            <w:pPr>
              <w:pStyle w:val="TableParagraph"/>
            </w:pPr>
            <w:r>
              <w:t>Linda Magee</w:t>
            </w:r>
          </w:p>
        </w:tc>
        <w:tc>
          <w:tcPr>
            <w:tcW w:w="1993" w:type="dxa"/>
          </w:tcPr>
          <w:p w14:paraId="32C4828E" w14:textId="77777777" w:rsidR="00F10BD4" w:rsidRDefault="00715219">
            <w:pPr>
              <w:pStyle w:val="TableParagraph"/>
              <w:spacing w:before="116" w:line="259" w:lineRule="auto"/>
              <w:ind w:right="710"/>
            </w:pPr>
            <w:r>
              <w:t>Greater Manchester AHSN</w:t>
            </w:r>
          </w:p>
        </w:tc>
        <w:tc>
          <w:tcPr>
            <w:tcW w:w="10780" w:type="dxa"/>
          </w:tcPr>
          <w:p w14:paraId="32C4828F" w14:textId="77777777" w:rsidR="00F10BD4" w:rsidRDefault="00F10BD4">
            <w:pPr>
              <w:pStyle w:val="TableParagraph"/>
              <w:spacing w:before="10"/>
              <w:ind w:left="0"/>
              <w:rPr>
                <w:b/>
                <w:sz w:val="33"/>
              </w:rPr>
            </w:pPr>
          </w:p>
          <w:p w14:paraId="32C48290" w14:textId="77777777" w:rsidR="00F10BD4" w:rsidRDefault="00715219">
            <w:pPr>
              <w:pStyle w:val="TableParagraph"/>
            </w:pPr>
            <w:r>
              <w:t>Business Development Director, Manchester Academic Health Science Centre CLG</w:t>
            </w:r>
          </w:p>
        </w:tc>
      </w:tr>
      <w:tr w:rsidR="00F10BD4" w14:paraId="32C48297" w14:textId="77777777">
        <w:trPr>
          <w:trHeight w:val="780"/>
        </w:trPr>
        <w:tc>
          <w:tcPr>
            <w:tcW w:w="2115" w:type="dxa"/>
          </w:tcPr>
          <w:p w14:paraId="32C48292" w14:textId="77777777" w:rsidR="00F10BD4" w:rsidRDefault="00F10BD4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32C48293" w14:textId="77777777" w:rsidR="00F10BD4" w:rsidRDefault="00715219">
            <w:pPr>
              <w:pStyle w:val="TableParagraph"/>
            </w:pPr>
            <w:r>
              <w:t>Kevin Kiely</w:t>
            </w:r>
          </w:p>
        </w:tc>
        <w:tc>
          <w:tcPr>
            <w:tcW w:w="1993" w:type="dxa"/>
          </w:tcPr>
          <w:p w14:paraId="32C48294" w14:textId="77777777" w:rsidR="00F10BD4" w:rsidRDefault="00F10BD4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32C48295" w14:textId="77777777" w:rsidR="00F10BD4" w:rsidRDefault="00715219">
            <w:pPr>
              <w:pStyle w:val="TableParagraph"/>
            </w:pPr>
            <w:r>
              <w:t>Medilink UK</w:t>
            </w:r>
          </w:p>
        </w:tc>
        <w:tc>
          <w:tcPr>
            <w:tcW w:w="10780" w:type="dxa"/>
          </w:tcPr>
          <w:p w14:paraId="32C48296" w14:textId="77777777" w:rsidR="00F10BD4" w:rsidRDefault="00715219">
            <w:pPr>
              <w:pStyle w:val="TableParagraph"/>
              <w:spacing w:before="116" w:line="259" w:lineRule="auto"/>
            </w:pPr>
            <w:r>
              <w:t>Managing Director, Medilink (Yorkshire &amp; Humber) Ltd, licensing body for regional Medilink professional associations</w:t>
            </w:r>
          </w:p>
        </w:tc>
      </w:tr>
      <w:tr w:rsidR="00F10BD4" w14:paraId="32C4829D" w14:textId="77777777">
        <w:trPr>
          <w:trHeight w:val="780"/>
        </w:trPr>
        <w:tc>
          <w:tcPr>
            <w:tcW w:w="2115" w:type="dxa"/>
          </w:tcPr>
          <w:p w14:paraId="32C48298" w14:textId="77777777" w:rsidR="00F10BD4" w:rsidRDefault="00F10BD4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32C48299" w14:textId="77777777" w:rsidR="00F10BD4" w:rsidRDefault="00715219">
            <w:pPr>
              <w:pStyle w:val="TableParagraph"/>
            </w:pPr>
            <w:r>
              <w:t>Andy Taylor</w:t>
            </w:r>
          </w:p>
        </w:tc>
        <w:tc>
          <w:tcPr>
            <w:tcW w:w="1993" w:type="dxa"/>
          </w:tcPr>
          <w:p w14:paraId="32C4829A" w14:textId="77777777" w:rsidR="00F10BD4" w:rsidRDefault="00F10BD4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32C4829B" w14:textId="77777777" w:rsidR="00F10BD4" w:rsidRDefault="00715219">
            <w:pPr>
              <w:pStyle w:val="TableParagraph"/>
            </w:pPr>
            <w:r>
              <w:t>ABHI</w:t>
            </w:r>
          </w:p>
        </w:tc>
        <w:tc>
          <w:tcPr>
            <w:tcW w:w="10780" w:type="dxa"/>
          </w:tcPr>
          <w:p w14:paraId="32C4829C" w14:textId="77777777" w:rsidR="00F10BD4" w:rsidRDefault="00715219">
            <w:pPr>
              <w:pStyle w:val="TableParagraph"/>
              <w:spacing w:before="116" w:line="259" w:lineRule="auto"/>
              <w:ind w:right="510"/>
            </w:pPr>
            <w:r>
              <w:t>Advisor, Public Policy, Association of British Healthcare Industries (ABHI); Non-executive member of the Board of York Health Economics Consortium, a company wholly owned by York University.</w:t>
            </w:r>
          </w:p>
        </w:tc>
      </w:tr>
      <w:tr w:rsidR="00F10BD4" w14:paraId="32C482A1" w14:textId="77777777">
        <w:trPr>
          <w:trHeight w:val="500"/>
        </w:trPr>
        <w:tc>
          <w:tcPr>
            <w:tcW w:w="2115" w:type="dxa"/>
          </w:tcPr>
          <w:p w14:paraId="32C4829E" w14:textId="77777777" w:rsidR="00F10BD4" w:rsidRDefault="00715219">
            <w:pPr>
              <w:pStyle w:val="TableParagraph"/>
              <w:spacing w:before="116"/>
            </w:pPr>
            <w:r>
              <w:t>Steve Feast</w:t>
            </w:r>
          </w:p>
        </w:tc>
        <w:tc>
          <w:tcPr>
            <w:tcW w:w="1993" w:type="dxa"/>
          </w:tcPr>
          <w:p w14:paraId="32C4829F" w14:textId="77777777" w:rsidR="00F10BD4" w:rsidRDefault="00715219">
            <w:pPr>
              <w:pStyle w:val="TableParagraph"/>
              <w:spacing w:before="116"/>
            </w:pPr>
            <w:r>
              <w:t>Eastern AHSN</w:t>
            </w:r>
          </w:p>
        </w:tc>
        <w:tc>
          <w:tcPr>
            <w:tcW w:w="10780" w:type="dxa"/>
          </w:tcPr>
          <w:p w14:paraId="32C482A0" w14:textId="77777777" w:rsidR="00F10BD4" w:rsidRDefault="00715219">
            <w:pPr>
              <w:pStyle w:val="TableParagraph"/>
              <w:spacing w:before="104"/>
            </w:pPr>
            <w:r>
              <w:t>Chair of the Ollie Feast Trust</w:t>
            </w:r>
          </w:p>
        </w:tc>
      </w:tr>
      <w:tr w:rsidR="00F10BD4" w14:paraId="32C482A6" w14:textId="77777777">
        <w:trPr>
          <w:trHeight w:val="780"/>
        </w:trPr>
        <w:tc>
          <w:tcPr>
            <w:tcW w:w="2115" w:type="dxa"/>
          </w:tcPr>
          <w:p w14:paraId="32C482A2" w14:textId="77777777" w:rsidR="00F10BD4" w:rsidRDefault="00F10BD4">
            <w:pPr>
              <w:pStyle w:val="TableParagraph"/>
              <w:spacing w:before="2"/>
              <w:ind w:left="0"/>
              <w:rPr>
                <w:b/>
              </w:rPr>
            </w:pPr>
          </w:p>
          <w:p w14:paraId="32C482A3" w14:textId="77777777" w:rsidR="00F10BD4" w:rsidRDefault="00715219">
            <w:pPr>
              <w:pStyle w:val="TableParagraph"/>
            </w:pPr>
            <w:r>
              <w:t>Joop Tanis</w:t>
            </w:r>
          </w:p>
        </w:tc>
        <w:tc>
          <w:tcPr>
            <w:tcW w:w="1993" w:type="dxa"/>
          </w:tcPr>
          <w:p w14:paraId="32C482A4" w14:textId="77777777" w:rsidR="00F10BD4" w:rsidRDefault="00715219">
            <w:pPr>
              <w:pStyle w:val="TableParagraph"/>
              <w:spacing w:before="118" w:line="256" w:lineRule="auto"/>
              <w:ind w:right="575"/>
            </w:pPr>
            <w:r>
              <w:t>Management Support</w:t>
            </w:r>
          </w:p>
        </w:tc>
        <w:tc>
          <w:tcPr>
            <w:tcW w:w="10780" w:type="dxa"/>
          </w:tcPr>
          <w:p w14:paraId="32C482A5" w14:textId="77777777" w:rsidR="00F10BD4" w:rsidRDefault="00715219">
            <w:pPr>
              <w:pStyle w:val="TableParagraph"/>
              <w:spacing w:before="118" w:line="256" w:lineRule="auto"/>
              <w:ind w:right="705"/>
            </w:pPr>
            <w:r>
              <w:t>Business Development and SBRI Healthcare Programme Director at Health Enterprise East; Business Advisor WAYRA /Telefonica start-up accelerator (inc MSD-WAYRA Velocity-Health)</w:t>
            </w:r>
          </w:p>
        </w:tc>
      </w:tr>
      <w:tr w:rsidR="00806113" w14:paraId="32C482AC" w14:textId="77777777">
        <w:trPr>
          <w:trHeight w:val="780"/>
        </w:trPr>
        <w:tc>
          <w:tcPr>
            <w:tcW w:w="2115" w:type="dxa"/>
          </w:tcPr>
          <w:p w14:paraId="09CBE300" w14:textId="77777777" w:rsidR="00806113" w:rsidRDefault="00806113" w:rsidP="00806113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32C482A8" w14:textId="6DD0339D" w:rsidR="00806113" w:rsidRDefault="00806113" w:rsidP="00806113">
            <w:pPr>
              <w:pStyle w:val="TableParagraph"/>
            </w:pPr>
            <w:r>
              <w:t>Richard Phillips</w:t>
            </w:r>
          </w:p>
        </w:tc>
        <w:tc>
          <w:tcPr>
            <w:tcW w:w="1993" w:type="dxa"/>
          </w:tcPr>
          <w:p w14:paraId="32C482AA" w14:textId="67590C36" w:rsidR="00806113" w:rsidRDefault="00806113" w:rsidP="00806113">
            <w:pPr>
              <w:pStyle w:val="TableParagraph"/>
            </w:pPr>
            <w:r>
              <w:t>ABHI &amp; chair of SBRI Board</w:t>
            </w:r>
          </w:p>
        </w:tc>
        <w:tc>
          <w:tcPr>
            <w:tcW w:w="10780" w:type="dxa"/>
          </w:tcPr>
          <w:p w14:paraId="32C482AB" w14:textId="5E366F53" w:rsidR="00806113" w:rsidRDefault="00806113" w:rsidP="00806113">
            <w:pPr>
              <w:pStyle w:val="TableParagraph"/>
              <w:spacing w:before="116" w:line="259" w:lineRule="auto"/>
              <w:ind w:right="707"/>
            </w:pPr>
            <w:r>
              <w:t>Non-Executive Director of South West &amp; West Midlands AHSN’s; Director of Healthcare Policy at ABHI; Associate NED – Royal Orthopaedic Hospital</w:t>
            </w:r>
          </w:p>
        </w:tc>
      </w:tr>
      <w:tr w:rsidR="00806113" w14:paraId="32C482B1" w14:textId="77777777">
        <w:trPr>
          <w:trHeight w:val="780"/>
        </w:trPr>
        <w:tc>
          <w:tcPr>
            <w:tcW w:w="2115" w:type="dxa"/>
          </w:tcPr>
          <w:p w14:paraId="0A8C1D0F" w14:textId="77777777" w:rsidR="008604F5" w:rsidRDefault="008604F5" w:rsidP="00806113">
            <w:pPr>
              <w:pStyle w:val="TableParagraph"/>
              <w:rPr>
                <w:sz w:val="21"/>
              </w:rPr>
            </w:pPr>
          </w:p>
          <w:p w14:paraId="32C482AE" w14:textId="623446C7" w:rsidR="00806113" w:rsidRPr="00500AB3" w:rsidRDefault="00806113" w:rsidP="00806113">
            <w:pPr>
              <w:pStyle w:val="TableParagraph"/>
            </w:pPr>
            <w:r w:rsidRPr="00500AB3">
              <w:t>Lindsey Hughes</w:t>
            </w:r>
          </w:p>
        </w:tc>
        <w:tc>
          <w:tcPr>
            <w:tcW w:w="1993" w:type="dxa"/>
          </w:tcPr>
          <w:p w14:paraId="32C482AF" w14:textId="2D44B551" w:rsidR="00806113" w:rsidRDefault="00806113" w:rsidP="00806113">
            <w:pPr>
              <w:pStyle w:val="TableParagraph"/>
              <w:spacing w:before="116" w:line="259" w:lineRule="auto"/>
              <w:ind w:right="355"/>
            </w:pPr>
            <w:r>
              <w:t>NHS England</w:t>
            </w:r>
          </w:p>
        </w:tc>
        <w:tc>
          <w:tcPr>
            <w:tcW w:w="10780" w:type="dxa"/>
          </w:tcPr>
          <w:p w14:paraId="32C482B0" w14:textId="3FECC289" w:rsidR="00806113" w:rsidRDefault="00806113" w:rsidP="00806113">
            <w:pPr>
              <w:pStyle w:val="TableParagraph"/>
              <w:spacing w:before="116" w:line="259" w:lineRule="auto"/>
              <w:ind w:right="608"/>
            </w:pPr>
            <w:r>
              <w:t>Senior Manager, Innovation and research Unit, NHS England</w:t>
            </w:r>
          </w:p>
        </w:tc>
      </w:tr>
    </w:tbl>
    <w:p w14:paraId="32C482B2" w14:textId="77777777" w:rsidR="00F10BD4" w:rsidRDefault="00F10BD4">
      <w:pPr>
        <w:rPr>
          <w:b/>
          <w:sz w:val="20"/>
        </w:rPr>
      </w:pPr>
    </w:p>
    <w:p w14:paraId="32C482B3" w14:textId="77777777" w:rsidR="00F10BD4" w:rsidRDefault="00F10BD4">
      <w:pPr>
        <w:rPr>
          <w:b/>
          <w:sz w:val="20"/>
        </w:rPr>
      </w:pPr>
    </w:p>
    <w:p w14:paraId="32C482B4" w14:textId="77777777" w:rsidR="00F10BD4" w:rsidRDefault="00F10BD4">
      <w:pPr>
        <w:rPr>
          <w:b/>
          <w:sz w:val="20"/>
        </w:rPr>
      </w:pPr>
    </w:p>
    <w:p w14:paraId="32C482B5" w14:textId="77777777" w:rsidR="00F10BD4" w:rsidRDefault="00F10BD4">
      <w:pPr>
        <w:rPr>
          <w:b/>
          <w:sz w:val="20"/>
        </w:rPr>
      </w:pPr>
    </w:p>
    <w:p w14:paraId="32C482B6" w14:textId="77777777" w:rsidR="00F10BD4" w:rsidRDefault="00F10BD4">
      <w:pPr>
        <w:rPr>
          <w:b/>
          <w:sz w:val="20"/>
        </w:rPr>
      </w:pPr>
    </w:p>
    <w:p w14:paraId="32C482B7" w14:textId="77777777" w:rsidR="00F10BD4" w:rsidRDefault="00F10BD4">
      <w:pPr>
        <w:rPr>
          <w:b/>
          <w:sz w:val="20"/>
        </w:rPr>
      </w:pPr>
    </w:p>
    <w:p w14:paraId="32C482B8" w14:textId="77777777" w:rsidR="00F10BD4" w:rsidRDefault="00F10BD4">
      <w:pPr>
        <w:rPr>
          <w:b/>
          <w:sz w:val="20"/>
        </w:rPr>
      </w:pPr>
    </w:p>
    <w:p w14:paraId="32C482B9" w14:textId="77777777" w:rsidR="00F10BD4" w:rsidRDefault="00A36C5C">
      <w:pPr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32C482BE" wp14:editId="32C482BF">
                <wp:simplePos x="0" y="0"/>
                <wp:positionH relativeFrom="page">
                  <wp:posOffset>333375</wp:posOffset>
                </wp:positionH>
                <wp:positionV relativeFrom="paragraph">
                  <wp:posOffset>142240</wp:posOffset>
                </wp:positionV>
                <wp:extent cx="9934575" cy="9525"/>
                <wp:effectExtent l="9525" t="15240" r="9525" b="13335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4575" cy="952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A2D2E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97BB8" id="Line 2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.25pt,11.2pt" to="808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" strokecolor="#a2d2e4" strokeweight="1.25pt">
                <w10:wrap type="topAndBottom" anchorx="page"/>
              </v:line>
            </w:pict>
          </mc:Fallback>
        </mc:AlternateContent>
      </w:r>
    </w:p>
    <w:sectPr w:rsidR="00F10BD4">
      <w:pgSz w:w="16840" w:h="11910" w:orient="landscape"/>
      <w:pgMar w:top="720" w:right="540" w:bottom="900" w:left="400" w:header="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E3DDB" w14:textId="77777777" w:rsidR="008877C9" w:rsidRDefault="008877C9">
      <w:r>
        <w:separator/>
      </w:r>
    </w:p>
  </w:endnote>
  <w:endnote w:type="continuationSeparator" w:id="0">
    <w:p w14:paraId="48A35FE8" w14:textId="77777777" w:rsidR="008877C9" w:rsidRDefault="0088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482C4" w14:textId="77777777" w:rsidR="00F10BD4" w:rsidRDefault="00A36C5C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848" behindDoc="1" locked="0" layoutInCell="1" allowOverlap="1" wp14:anchorId="32C482C5" wp14:editId="32C482C6">
              <wp:simplePos x="0" y="0"/>
              <wp:positionH relativeFrom="page">
                <wp:posOffset>444500</wp:posOffset>
              </wp:positionH>
              <wp:positionV relativeFrom="page">
                <wp:posOffset>6929755</wp:posOffset>
              </wp:positionV>
              <wp:extent cx="4076065" cy="196215"/>
              <wp:effectExtent l="0" t="0" r="381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606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C482C9" w14:textId="77777777" w:rsidR="00F10BD4" w:rsidRDefault="00715219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SBRI Healthcare Management Board – Register of Interests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C482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pt;margin-top:545.65pt;width:320.95pt;height:15.45pt;z-index:-8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DL3rAIAAKk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" filled="f" stroked="f">
              <v:textbox inset="0,0,0,0">
                <w:txbxContent>
                  <w:p w14:paraId="32C482C9" w14:textId="77777777" w:rsidR="00F10BD4" w:rsidRDefault="00715219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SBRI Healthcare Management Board – Register of Interests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872" behindDoc="1" locked="0" layoutInCell="1" allowOverlap="1" wp14:anchorId="32C482C7" wp14:editId="32C482C8">
              <wp:simplePos x="0" y="0"/>
              <wp:positionH relativeFrom="page">
                <wp:posOffset>10034270</wp:posOffset>
              </wp:positionH>
              <wp:positionV relativeFrom="page">
                <wp:posOffset>6953250</wp:posOffset>
              </wp:positionV>
              <wp:extent cx="121285" cy="167005"/>
              <wp:effectExtent l="4445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C482CA" w14:textId="0C0C1080" w:rsidR="00F10BD4" w:rsidRDefault="00715219">
                          <w:pPr>
                            <w:spacing w:before="12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6802">
                            <w:rPr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C482C7" id="Text Box 1" o:spid="_x0000_s1027" type="#_x0000_t202" style="position:absolute;margin-left:790.1pt;margin-top:547.5pt;width:9.55pt;height:13.15pt;z-index:-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" filled="f" stroked="f">
              <v:textbox inset="0,0,0,0">
                <w:txbxContent>
                  <w:p w14:paraId="32C482CA" w14:textId="0C0C1080" w:rsidR="00F10BD4" w:rsidRDefault="00715219">
                    <w:pPr>
                      <w:spacing w:before="12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56802">
                      <w:rPr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8DD92" w14:textId="77777777" w:rsidR="008877C9" w:rsidRDefault="008877C9">
      <w:r>
        <w:separator/>
      </w:r>
    </w:p>
  </w:footnote>
  <w:footnote w:type="continuationSeparator" w:id="0">
    <w:p w14:paraId="06323073" w14:textId="77777777" w:rsidR="008877C9" w:rsidRDefault="00887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BD4"/>
    <w:rsid w:val="0006163C"/>
    <w:rsid w:val="00121E0B"/>
    <w:rsid w:val="001E0F99"/>
    <w:rsid w:val="002410E2"/>
    <w:rsid w:val="002C46C0"/>
    <w:rsid w:val="003326E3"/>
    <w:rsid w:val="003D20AD"/>
    <w:rsid w:val="003E3BB2"/>
    <w:rsid w:val="00500AB3"/>
    <w:rsid w:val="00715219"/>
    <w:rsid w:val="00806113"/>
    <w:rsid w:val="008604F5"/>
    <w:rsid w:val="008877C9"/>
    <w:rsid w:val="00A36C5C"/>
    <w:rsid w:val="00A937A3"/>
    <w:rsid w:val="00BE7218"/>
    <w:rsid w:val="00C56802"/>
    <w:rsid w:val="00F10BD4"/>
    <w:rsid w:val="00F5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C4822A"/>
  <w15:docId w15:val="{E876DB00-AD57-48E5-B040-52E79133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5e66951-a8f5-4496-a400-afd7f4c72461">63NMJHQTQMHY-998841251-1557</_dlc_DocId>
    <_dlc_DocIdUrl xmlns="05e66951-a8f5-4496-a400-afd7f4c72461">
      <Url>https://healthenterpriseeastcouk.sharepoint.com/sites/HEEData/SBRI/_layouts/15/DocIdRedir.aspx?ID=63NMJHQTQMHY-998841251-1557</Url>
      <Description>63NMJHQTQMHY-998841251-1557</Description>
    </_dlc_DocIdUrl>
    <SharedWithUsers xmlns="05e66951-a8f5-4496-a400-afd7f4c72461">
      <UserInfo>
        <DisplayName>Penny Richold</DisplayName>
        <AccountId>55</AccountId>
        <AccountType/>
      </UserInfo>
      <UserInfo>
        <DisplayName>Chris Armstrong</DisplayName>
        <AccountId>23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7DAB5B5B4ED649A4BA7E0A114F2BB6" ma:contentTypeVersion="5" ma:contentTypeDescription="Create a new document." ma:contentTypeScope="" ma:versionID="6f0088adfe5ac942896b2458bc1297de">
  <xsd:schema xmlns:xsd="http://www.w3.org/2001/XMLSchema" xmlns:xs="http://www.w3.org/2001/XMLSchema" xmlns:p="http://schemas.microsoft.com/office/2006/metadata/properties" xmlns:ns2="05e66951-a8f5-4496-a400-afd7f4c72461" xmlns:ns3="edcfe573-195c-41cc-b592-de11378d28c0" targetNamespace="http://schemas.microsoft.com/office/2006/metadata/properties" ma:root="true" ma:fieldsID="8f357aa33e6e7543fb397cc56570155b" ns2:_="" ns3:_="">
    <xsd:import namespace="05e66951-a8f5-4496-a400-afd7f4c72461"/>
    <xsd:import namespace="edcfe573-195c-41cc-b592-de11378d28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66951-a8f5-4496-a400-afd7f4c7246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fe573-195c-41cc-b592-de11378d28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F493B5-9C24-4B25-AE75-D702994ED43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060AA77-6BC8-430A-9EC9-058C1A5279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75A289-A131-4F68-A4CA-9083CEB1C9CA}">
  <ds:schemaRefs>
    <ds:schemaRef ds:uri="05e66951-a8f5-4496-a400-afd7f4c72461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edcfe573-195c-41cc-b592-de11378d28c0"/>
  </ds:schemaRefs>
</ds:datastoreItem>
</file>

<file path=customXml/itemProps4.xml><?xml version="1.0" encoding="utf-8"?>
<ds:datastoreItem xmlns:ds="http://schemas.openxmlformats.org/officeDocument/2006/customXml" ds:itemID="{B330DBD3-FB9C-4621-B5DB-A634CFCEB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66951-a8f5-4496-a400-afd7f4c72461"/>
    <ds:schemaRef ds:uri="edcfe573-195c-41cc-b592-de11378d28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Livingstone</dc:creator>
  <cp:lastModifiedBy>Chris Armstrong</cp:lastModifiedBy>
  <cp:revision>2</cp:revision>
  <dcterms:created xsi:type="dcterms:W3CDTF">2018-03-14T13:28:00Z</dcterms:created>
  <dcterms:modified xsi:type="dcterms:W3CDTF">2018-03-14T13:28:00Z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2017-07-19T00:00:00Z</vt:filetime>
  </property>
  <property fmtid="{D5CDD505-2E9C-101B-9397-08002B2CF9AE}" pid="5" name="ContentTypeId">
    <vt:lpwstr>0x010100AF7DAB5B5B4ED649A4BA7E0A114F2BB6</vt:lpwstr>
  </property>
  <property fmtid="{D5CDD505-2E9C-101B-9397-08002B2CF9AE}" pid="6" name="_dlc_DocIdItemGuid">
    <vt:lpwstr>27be8fee-7432-459e-b446-db3a2d97f40a</vt:lpwstr>
  </property>
</Properties>
</file>